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98" w:rsidRDefault="00AA0898" w:rsidP="00AA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0898">
        <w:rPr>
          <w:rFonts w:ascii="Times New Roman" w:hAnsi="Times New Roman" w:cs="Times New Roman"/>
          <w:sz w:val="24"/>
          <w:szCs w:val="24"/>
        </w:rPr>
        <w:t xml:space="preserve">Перечень региональных олимпиад и иных конкурсных мероприятий </w:t>
      </w:r>
    </w:p>
    <w:p w:rsidR="00491F1E" w:rsidRDefault="00AA0898" w:rsidP="00AA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898">
        <w:rPr>
          <w:rFonts w:ascii="Times New Roman" w:hAnsi="Times New Roman" w:cs="Times New Roman"/>
          <w:sz w:val="24"/>
          <w:szCs w:val="24"/>
        </w:rPr>
        <w:t>интеллектуальной направленности для школьников</w:t>
      </w:r>
    </w:p>
    <w:p w:rsidR="00AA0898" w:rsidRPr="00AA0898" w:rsidRDefault="00AA0898" w:rsidP="00AA0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73" w:type="dxa"/>
        <w:tblInd w:w="-885" w:type="dxa"/>
        <w:tblLook w:val="04A0" w:firstRow="1" w:lastRow="0" w:firstColumn="1" w:lastColumn="0" w:noHBand="0" w:noVBand="1"/>
      </w:tblPr>
      <w:tblGrid>
        <w:gridCol w:w="840"/>
        <w:gridCol w:w="4201"/>
        <w:gridCol w:w="1616"/>
        <w:gridCol w:w="1234"/>
        <w:gridCol w:w="1200"/>
        <w:gridCol w:w="1182"/>
      </w:tblGrid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08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1" w:type="dxa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6" w:type="dxa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234" w:type="dxa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200" w:type="dxa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182" w:type="dxa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военно-историческая конференция школьников «Война. Блокада. Ленинград»</w:t>
            </w:r>
          </w:p>
        </w:tc>
        <w:tc>
          <w:tcPr>
            <w:tcW w:w="1616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B8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историко-краеведческая конференция юных исследователей «Старт в науку»</w:t>
            </w:r>
          </w:p>
        </w:tc>
        <w:tc>
          <w:tcPr>
            <w:tcW w:w="1616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старшеклассников «Ученые будущего»</w:t>
            </w:r>
          </w:p>
        </w:tc>
        <w:tc>
          <w:tcPr>
            <w:tcW w:w="1616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старшеклассников «Человек и космос»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научно-техническая олимпиада по ТРИЗ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предмету «ИЗО» среди учащихся ОО СПб</w:t>
            </w:r>
          </w:p>
        </w:tc>
        <w:tc>
          <w:tcPr>
            <w:tcW w:w="1616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DE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предмету «Технология. Черчение.»  среди учащихся ОО СПб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профориентации «Мы выбираем путь» для учащихся 8-9-х классов общеобразовательных школ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профориентации «Мы выбираем путь» для учащихся 9-х классов с ОВЗ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СПб по географии для 6-8 классов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97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СПб по ОБЖ для 6-8 классов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97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СПб по французскому языку для 4-8 классов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13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теоретическая олимпиада по музыке среди учащихся ОО СПб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геологический конкурс для школьников 5-7 классов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историко-краеведческий исследовательский проект учащихся «Географы и путешественники Петербурга»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работ «Мир в зеркале культуры»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AA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компьютерной графики «Питерская мышь»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компьютерной графики «Цифровое перо»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звание «Лучший юный экскурсовод года»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биологии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Pr="00AA0898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проектов технического моделирования и конструирования «От идеи до воплощения»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9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просветительских проектов «Новый век – новые ресурсы»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>
            <w:r w:rsidRPr="002643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юных экскурсоводов школьных музеев СПб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>
            <w:r w:rsidRPr="002643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Pr="002643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юных»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лидеров детских общественных объединений «Как вести за собой»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 олимпиада для учащихся начальных классов по общеобразовательным дисциплинам «Петербургские надежды»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«Родословные петербургских семей»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городская научно-практическая конференция старшеклассников по биологии «Ученые будущего»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городская олимпиада «Математика НОН-СТОП»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научно-практическая конференция учащихся, студентов и  аспирантов «Информационные технологии в области науки и техники»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региональная олимпиада по информатики для 6-8 классов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B3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региональная олимпиада школьников СПб по геологии «Геосфера»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юношеская научно-практическая конференция «Будущее сильной России – в высоких технологиях»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«Городская олимпиада школьников </w:t>
            </w:r>
          </w:p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конкурс «Санкт-Петербургская медико-биологическая олимпиада школьников»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«Умники и умницы» среди учащихся начальных классов ОО СПб, реализующих адаптированные основные общеобразовательные программы 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городской конкурс «Эврика» для детей с ОВЗ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краеведению школьников СПб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технологии для учащихся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ОУ СПб «Радуга талантов»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по восточным языкам и востоковедению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СПб «Гиды-переводчики»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СПб по ОБЖ для детей с ОВЗ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СПб по технологии «Азбука мастерства»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30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СПб по технологии для детей с ОВЗ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СПб по финскому языку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конкурс проектно-исследовательских работ «Паруса науки»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олимпиада по русскому языку и литературе для детей с ОВЗ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открытая математическая олимпиада начальной школы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городской конкурс юных чтецов «Дети читают классиков детям»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конкурс научно-исследовательских работ по словесности, МХК и истории</w:t>
            </w:r>
          </w:p>
        </w:tc>
        <w:tc>
          <w:tcPr>
            <w:tcW w:w="1616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Pr="00AA0898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муза: городская литературная конференция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Телевизионная интеллектуальная игра «Сила слова»</w:t>
            </w:r>
          </w:p>
        </w:tc>
        <w:tc>
          <w:tcPr>
            <w:tcW w:w="1616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АО «ГАТР»</w:t>
            </w:r>
          </w:p>
        </w:tc>
        <w:tc>
          <w:tcPr>
            <w:tcW w:w="1234" w:type="dxa"/>
            <w:vAlign w:val="center"/>
          </w:tcPr>
          <w:p w:rsidR="00665F1A" w:rsidRDefault="00665F1A" w:rsidP="007B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00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F1A" w:rsidRPr="00AA0898" w:rsidTr="00DF0787">
        <w:tc>
          <w:tcPr>
            <w:tcW w:w="840" w:type="dxa"/>
          </w:tcPr>
          <w:p w:rsidR="00665F1A" w:rsidRPr="00AA0898" w:rsidRDefault="00665F1A" w:rsidP="00AA0898">
            <w:pPr>
              <w:pStyle w:val="a4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665F1A" w:rsidRDefault="00665F1A" w:rsidP="00F3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детской прессы «Чтоб услышали голос поколения»</w:t>
            </w:r>
          </w:p>
        </w:tc>
        <w:tc>
          <w:tcPr>
            <w:tcW w:w="1616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</w:p>
        </w:tc>
        <w:tc>
          <w:tcPr>
            <w:tcW w:w="1234" w:type="dxa"/>
            <w:vAlign w:val="center"/>
          </w:tcPr>
          <w:p w:rsidR="00665F1A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5F1A" w:rsidRPr="00AA0898" w:rsidRDefault="00665F1A" w:rsidP="00FA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82" w:type="dxa"/>
            <w:vAlign w:val="center"/>
          </w:tcPr>
          <w:p w:rsidR="00665F1A" w:rsidRPr="00AA0898" w:rsidRDefault="00665F1A" w:rsidP="00AA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AA0898" w:rsidRDefault="00AA0898" w:rsidP="00AA0898">
      <w:pPr>
        <w:spacing w:after="0"/>
        <w:jc w:val="center"/>
      </w:pPr>
    </w:p>
    <w:sectPr w:rsidR="00AA0898" w:rsidSect="0049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475B9"/>
    <w:multiLevelType w:val="hybridMultilevel"/>
    <w:tmpl w:val="2B2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98"/>
    <w:rsid w:val="000D0473"/>
    <w:rsid w:val="00132F93"/>
    <w:rsid w:val="00152C50"/>
    <w:rsid w:val="001A4EEC"/>
    <w:rsid w:val="002B5A30"/>
    <w:rsid w:val="003057A4"/>
    <w:rsid w:val="003B5A83"/>
    <w:rsid w:val="003D6DA7"/>
    <w:rsid w:val="003E4A07"/>
    <w:rsid w:val="00491F1E"/>
    <w:rsid w:val="004C7697"/>
    <w:rsid w:val="00566009"/>
    <w:rsid w:val="00571542"/>
    <w:rsid w:val="00571A98"/>
    <w:rsid w:val="00665F1A"/>
    <w:rsid w:val="006E2693"/>
    <w:rsid w:val="006F1A0D"/>
    <w:rsid w:val="007844D1"/>
    <w:rsid w:val="00897A87"/>
    <w:rsid w:val="008D2C39"/>
    <w:rsid w:val="008E08E6"/>
    <w:rsid w:val="0090695D"/>
    <w:rsid w:val="00972F07"/>
    <w:rsid w:val="009D7F59"/>
    <w:rsid w:val="00A24368"/>
    <w:rsid w:val="00A57DAC"/>
    <w:rsid w:val="00AA0898"/>
    <w:rsid w:val="00B3053F"/>
    <w:rsid w:val="00B36E15"/>
    <w:rsid w:val="00B40A29"/>
    <w:rsid w:val="00B81393"/>
    <w:rsid w:val="00BC5E49"/>
    <w:rsid w:val="00D4152E"/>
    <w:rsid w:val="00D42DDF"/>
    <w:rsid w:val="00D77C2B"/>
    <w:rsid w:val="00DC1090"/>
    <w:rsid w:val="00DE1C69"/>
    <w:rsid w:val="00DF0787"/>
    <w:rsid w:val="00EA251F"/>
    <w:rsid w:val="00F33B51"/>
    <w:rsid w:val="00F47C7F"/>
    <w:rsid w:val="00F51FBA"/>
    <w:rsid w:val="00F57BCB"/>
    <w:rsid w:val="00F754B0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4F6F-19AF-4FA3-8EB0-C15500FB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User</cp:lastModifiedBy>
  <cp:revision>2</cp:revision>
  <dcterms:created xsi:type="dcterms:W3CDTF">2020-01-15T12:05:00Z</dcterms:created>
  <dcterms:modified xsi:type="dcterms:W3CDTF">2020-01-15T12:05:00Z</dcterms:modified>
</cp:coreProperties>
</file>